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AB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D27AB" w:rsidRPr="003A6C6D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27AB" w:rsidRPr="003A6C6D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D27AB" w:rsidRPr="003A6C6D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29.12.2017г. </w:t>
      </w:r>
      <w:r w:rsidRPr="003A6C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4470</w:t>
      </w:r>
    </w:p>
    <w:p w:rsidR="005D27AB" w:rsidRPr="005E3BE4" w:rsidRDefault="005D27AB" w:rsidP="005D27AB">
      <w:pPr>
        <w:pStyle w:val="11"/>
        <w:shd w:val="clear" w:color="auto" w:fill="auto"/>
        <w:spacing w:before="0" w:line="240" w:lineRule="exact"/>
        <w:ind w:left="20" w:firstLine="700"/>
      </w:pPr>
    </w:p>
    <w:p w:rsidR="005D27AB" w:rsidRPr="005E3BE4" w:rsidRDefault="005D27AB" w:rsidP="005D27AB">
      <w:pPr>
        <w:pStyle w:val="11"/>
        <w:shd w:val="clear" w:color="auto" w:fill="auto"/>
        <w:spacing w:before="0" w:line="240" w:lineRule="exact"/>
        <w:ind w:left="20" w:firstLine="700"/>
      </w:pPr>
    </w:p>
    <w:p w:rsidR="005D27AB" w:rsidRPr="005E3BE4" w:rsidRDefault="005D27AB" w:rsidP="005D27AB">
      <w:pPr>
        <w:pStyle w:val="11"/>
        <w:shd w:val="clear" w:color="auto" w:fill="auto"/>
        <w:spacing w:before="0" w:line="240" w:lineRule="exact"/>
        <w:ind w:left="20" w:firstLine="700"/>
      </w:pPr>
    </w:p>
    <w:p w:rsidR="005D27AB" w:rsidRPr="005E3BE4" w:rsidRDefault="005D27AB" w:rsidP="005D27AB">
      <w:pPr>
        <w:pStyle w:val="11"/>
        <w:shd w:val="clear" w:color="auto" w:fill="auto"/>
        <w:spacing w:before="0" w:line="240" w:lineRule="exact"/>
        <w:ind w:left="20" w:firstLine="700"/>
      </w:pPr>
    </w:p>
    <w:p w:rsidR="005D27AB" w:rsidRPr="005E3BE4" w:rsidRDefault="005D27AB" w:rsidP="005D27AB">
      <w:pPr>
        <w:pStyle w:val="11"/>
        <w:shd w:val="clear" w:color="auto" w:fill="auto"/>
        <w:spacing w:before="0" w:line="240" w:lineRule="exact"/>
        <w:ind w:left="20" w:firstLine="700"/>
      </w:pPr>
    </w:p>
    <w:p w:rsidR="005D27AB" w:rsidRPr="00DC24D9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D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D27AB" w:rsidRPr="00DC24D9" w:rsidRDefault="005D27AB" w:rsidP="005D2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24D9">
        <w:rPr>
          <w:rFonts w:ascii="Times New Roman" w:hAnsi="Times New Roman" w:cs="Times New Roman"/>
          <w:b/>
          <w:sz w:val="28"/>
          <w:szCs w:val="28"/>
        </w:rPr>
        <w:t xml:space="preserve">курсового обучения </w:t>
      </w:r>
      <w:r w:rsidRPr="00DC24D9">
        <w:rPr>
          <w:rFonts w:ascii="Times New Roman" w:hAnsi="Times New Roman" w:cs="Times New Roman"/>
          <w:b/>
          <w:bCs/>
          <w:sz w:val="28"/>
          <w:szCs w:val="28"/>
        </w:rPr>
        <w:t>работающего населения в области гражданской обороны и защиты от чрезвычайных</w:t>
      </w:r>
      <w:r w:rsidRPr="00DC24D9"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DC24D9">
        <w:rPr>
          <w:rFonts w:ascii="Times New Roman" w:hAnsi="Times New Roman" w:cs="Times New Roman"/>
          <w:b/>
          <w:bCs/>
          <w:sz w:val="28"/>
          <w:szCs w:val="28"/>
        </w:rPr>
        <w:t>ситуаций в организациях</w:t>
      </w:r>
      <w:bookmarkEnd w:id="0"/>
      <w:r w:rsidRPr="00DC24D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Домодедово </w:t>
      </w:r>
    </w:p>
    <w:p w:rsidR="005D27AB" w:rsidRPr="00E52B1F" w:rsidRDefault="005D27AB" w:rsidP="005D27AB">
      <w:pPr>
        <w:pStyle w:val="a4"/>
        <w:jc w:val="both"/>
        <w:rPr>
          <w:sz w:val="24"/>
          <w:szCs w:val="24"/>
          <w:lang w:val="ru-RU"/>
        </w:rPr>
      </w:pPr>
    </w:p>
    <w:p w:rsidR="005D27AB" w:rsidRDefault="005D27AB" w:rsidP="005D27AB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</w:p>
    <w:p w:rsidR="005D27AB" w:rsidRPr="00FA4C3B" w:rsidRDefault="005D27AB" w:rsidP="005D27AB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I. ОБЩИЕ ПОЛОЖЕНИЯ</w:t>
      </w:r>
    </w:p>
    <w:p w:rsidR="005D27AB" w:rsidRPr="00FA4C3B" w:rsidRDefault="005D27AB" w:rsidP="005D27AB">
      <w:pPr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  <w14:cntxtAlts/>
        </w:rPr>
      </w:pP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Курсовое обучение организуется на основании требований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30 декабря 2001 г. № 197-ФЗ «Трудовой кодекс Российской Федерации», постановлений Правительства РФ от 4 сентября 2003 г. № 547 «0 подготовке населения в области защиты от чрезвычайных ситуаций природного и техногенного характера», от 2 ноября 2000 г. № 841 </w:t>
      </w:r>
      <w:r>
        <w:rPr>
          <w:kern w:val="2"/>
          <w:sz w:val="24"/>
          <w:szCs w:val="24"/>
          <w:lang w:val="ru-RU"/>
          <w14:cntxtAlts/>
        </w:rPr>
        <w:t>«0б</w:t>
      </w:r>
      <w:r w:rsidRPr="00FA4C3B">
        <w:rPr>
          <w:kern w:val="2"/>
          <w:sz w:val="24"/>
          <w:szCs w:val="24"/>
          <w:lang w:val="ru-RU"/>
          <w14:cntxtAlts/>
        </w:rPr>
        <w:t xml:space="preserve"> утверждении Положения об организации подготовки населения в области гражданской обороны».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Курсовое обучение работающего населения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 конфликтах), а также выполнения возлагаемых на них обязанностей в области ГО и защиты от ЧС.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</w:t>
      </w:r>
      <w:r w:rsidRPr="00AD1B7C">
        <w:rPr>
          <w:kern w:val="2"/>
          <w:sz w:val="24"/>
          <w:szCs w:val="24"/>
          <w:lang w:val="ru-RU"/>
          <w14:cntxtAlts/>
        </w:rPr>
        <w:t>Настоящая программа, разработана на основании «Примерной программы курсового обучения работающего населения в области ГО и защиты от ЧС» утвержденной Министром Российской Федерации по делам гражданской обороны, чрезвычайным ситуациям и ликвидации последствий стихийных бедствий 22.02.2017 № 2-4-71-8-14 (далее - программа курсового обучения работающего населения):</w:t>
      </w:r>
    </w:p>
    <w:p w:rsidR="005D27AB" w:rsidRPr="00FA4C3B" w:rsidRDefault="005D27AB" w:rsidP="005D27AB">
      <w:pPr>
        <w:pStyle w:val="a4"/>
        <w:numPr>
          <w:ilvl w:val="0"/>
          <w:numId w:val="1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городского округа, независимо от их организационно правовых форм и форм собственности (далее - работающее население);</w:t>
      </w:r>
    </w:p>
    <w:p w:rsidR="005D27AB" w:rsidRPr="00FA4C3B" w:rsidRDefault="005D27AB" w:rsidP="005D27AB">
      <w:pPr>
        <w:pStyle w:val="a4"/>
        <w:numPr>
          <w:ilvl w:val="0"/>
          <w:numId w:val="1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устанавливает требования к уровню знаний и умений работников организаций, прошедших курсовое обучение;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Цель курсового обучения - повышение готовности работающего населения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Основными задачами обучения являются: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изучение способов защиты от опасностей, возникающих при ЧС и военных конфликтах;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изучение порядка и последовательности действий по сигналу «ВНИМАНИЕ ВСЕМ!»;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lastRenderedPageBreak/>
        <w:t>изучение приемов оказания первой помощи пострадавшим;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выработка навыков в пользовании средствами индивидуальной и коллективной защиты;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5D27AB" w:rsidRPr="00FA4C3B" w:rsidRDefault="005D27AB" w:rsidP="005D27AB">
      <w:pPr>
        <w:pStyle w:val="a4"/>
        <w:numPr>
          <w:ilvl w:val="0"/>
          <w:numId w:val="2"/>
        </w:numPr>
        <w:ind w:left="714" w:hanging="35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Основными принципами курсового обучения являются:</w:t>
      </w:r>
    </w:p>
    <w:p w:rsidR="005D27AB" w:rsidRPr="00FA4C3B" w:rsidRDefault="005D27AB" w:rsidP="005D27AB">
      <w:pPr>
        <w:pStyle w:val="a4"/>
        <w:numPr>
          <w:ilvl w:val="0"/>
          <w:numId w:val="3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учить работников организации тому, что необходимо в условиях угрозы и возникновения опасностей при ЧС и военных конфликтах;</w:t>
      </w:r>
    </w:p>
    <w:p w:rsidR="005D27AB" w:rsidRPr="00FA4C3B" w:rsidRDefault="005D27AB" w:rsidP="005D27AB">
      <w:pPr>
        <w:pStyle w:val="a4"/>
        <w:numPr>
          <w:ilvl w:val="0"/>
          <w:numId w:val="3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наглядность и максимальное приближение к реальной обстановке; </w:t>
      </w:r>
    </w:p>
    <w:p w:rsidR="005D27AB" w:rsidRPr="00FA4C3B" w:rsidRDefault="005D27AB" w:rsidP="005D27AB">
      <w:pPr>
        <w:pStyle w:val="a4"/>
        <w:numPr>
          <w:ilvl w:val="0"/>
          <w:numId w:val="3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умелое сочетание различных форм и методов обучения;</w:t>
      </w:r>
    </w:p>
    <w:p w:rsidR="005D27AB" w:rsidRPr="00FA4C3B" w:rsidRDefault="005D27AB" w:rsidP="005D27AB">
      <w:pPr>
        <w:pStyle w:val="a4"/>
        <w:numPr>
          <w:ilvl w:val="0"/>
          <w:numId w:val="3"/>
        </w:numPr>
        <w:jc w:val="both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системность и методическая последовательность обучения 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>(«от простого к сложному, от известного к неизвестному»);</w:t>
      </w:r>
    </w:p>
    <w:p w:rsidR="005D27AB" w:rsidRPr="00FA4C3B" w:rsidRDefault="005D27AB" w:rsidP="005D27AB">
      <w:pPr>
        <w:pStyle w:val="a4"/>
        <w:numPr>
          <w:ilvl w:val="0"/>
          <w:numId w:val="3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сознательность и активность обучения; доступность обучения.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5D27AB" w:rsidRPr="00FA4C3B" w:rsidRDefault="005D27AB" w:rsidP="005D27AB">
      <w:pPr>
        <w:pStyle w:val="a4"/>
        <w:jc w:val="both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Основной формой теоретических занятий при обучении работающего населения является 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>беседа.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Беседа </w:t>
      </w:r>
      <w:r w:rsidRPr="00FA4C3B">
        <w:rPr>
          <w:kern w:val="2"/>
          <w:sz w:val="24"/>
          <w:szCs w:val="24"/>
          <w:lang w:val="ru-RU"/>
          <w14:cntxtAlts/>
        </w:rPr>
        <w:t>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5D27AB" w:rsidRPr="00FA4C3B" w:rsidRDefault="005D27AB" w:rsidP="005D27AB">
      <w:pPr>
        <w:pStyle w:val="a4"/>
        <w:jc w:val="both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Основу обучения работающего населения составляет проведение практических занятий 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>(тренировки и комплексные занятия).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Тренировка </w:t>
      </w:r>
      <w:r w:rsidRPr="00FA4C3B">
        <w:rPr>
          <w:kern w:val="2"/>
          <w:sz w:val="24"/>
          <w:szCs w:val="24"/>
          <w:lang w:val="ru-RU"/>
          <w14:cntxtAlts/>
        </w:rPr>
        <w:t>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Комплексное занятие </w:t>
      </w:r>
      <w:r w:rsidRPr="00FA4C3B">
        <w:rPr>
          <w:kern w:val="2"/>
          <w:sz w:val="24"/>
          <w:szCs w:val="24"/>
          <w:lang w:val="ru-RU"/>
          <w14:cntxtAlts/>
        </w:rPr>
        <w:t>- основной вид практической подготовки работников организации по действиям в различных условиях обстановки.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 ходе комплексного занятия все работники организации, независимо от занимаемых должностей, обучаются по</w:t>
      </w:r>
      <w:r w:rsidRPr="00FA4C3B">
        <w:rPr>
          <w:kern w:val="2"/>
          <w:sz w:val="24"/>
          <w:szCs w:val="24"/>
          <w:lang w:val="ru-RU"/>
          <w14:cntxtAlts/>
        </w:rPr>
        <w:tab/>
        <w:t>единому замыслу правильному и однообразному действию в сложившейся обстановке.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На комплексном занятии обучаемые отрабатывают практические действия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</w:p>
    <w:p w:rsidR="005D27A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</w:p>
    <w:p w:rsidR="005D27AB" w:rsidRPr="00FA4C3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14:cntxtAlts/>
        </w:rPr>
        <w:t>II</w:t>
      </w:r>
      <w:r w:rsidRPr="00FA4C3B">
        <w:rPr>
          <w:b/>
          <w:bCs/>
          <w:kern w:val="2"/>
          <w:sz w:val="24"/>
          <w:szCs w:val="24"/>
          <w:lang w:val="ru-RU"/>
          <w14:cntxtAlts/>
        </w:rPr>
        <w:t>. ОРГАНИЗАЦИЯ КУРСОВОГО ОБУЧЕНИЯ</w:t>
      </w:r>
    </w:p>
    <w:p w:rsidR="005D27AB" w:rsidRPr="00FA4C3B" w:rsidRDefault="005D27AB" w:rsidP="005D27AB">
      <w:pPr>
        <w:pStyle w:val="a4"/>
        <w:jc w:val="center"/>
        <w:rPr>
          <w:kern w:val="2"/>
          <w:sz w:val="16"/>
          <w:szCs w:val="16"/>
          <w:lang w:val="ru-RU"/>
          <w14:cntxtAlts/>
        </w:rPr>
      </w:pPr>
    </w:p>
    <w:p w:rsidR="005D27AB" w:rsidRDefault="005D27AB" w:rsidP="005D27AB">
      <w:pPr>
        <w:pStyle w:val="a4"/>
        <w:jc w:val="both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          2.1. Порядок и последовательность проведения курсового обучения.</w:t>
      </w:r>
    </w:p>
    <w:p w:rsidR="005D27AB" w:rsidRPr="00FA4C3B" w:rsidRDefault="005D27AB" w:rsidP="005D27AB">
      <w:pPr>
        <w:pStyle w:val="a4"/>
        <w:jc w:val="both"/>
        <w:rPr>
          <w:b/>
          <w:bCs/>
          <w:kern w:val="2"/>
          <w:sz w:val="24"/>
          <w:szCs w:val="24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Обучение работающего населения в области ГО и защиты от ЧС по рабочей программе курсового обучения работающего населения планируется и проводится в организациях </w:t>
      </w:r>
      <w:r w:rsidRPr="00FA4C3B">
        <w:rPr>
          <w:kern w:val="2"/>
          <w:sz w:val="24"/>
          <w:szCs w:val="24"/>
          <w:lang w:val="ru-RU"/>
          <w14:cntxtAlts/>
        </w:rPr>
        <w:lastRenderedPageBreak/>
        <w:t>ежегодно, в объеме не менее 16 часов.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Занятия проводятся, как правило, ежемесячно, в течение года, исключая месяцы массовых отпусков работников организаций, в рабочее время.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 Для проведения занятий привлекается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Занятия проводятся в учебных классах и на учебных площадках. Занятия 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Знания и умения, полученные при освоении тем рабочей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5D27AB" w:rsidRDefault="005D27AB" w:rsidP="005D27AB">
      <w:pPr>
        <w:spacing w:after="0" w:line="240" w:lineRule="auto"/>
        <w:ind w:left="62" w:right="28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 xml:space="preserve">       </w:t>
      </w:r>
    </w:p>
    <w:p w:rsidR="005D27AB" w:rsidRPr="00FA4C3B" w:rsidRDefault="005D27AB" w:rsidP="005D27AB">
      <w:pPr>
        <w:spacing w:after="0" w:line="240" w:lineRule="auto"/>
        <w:ind w:left="62" w:right="28" w:firstLine="647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 xml:space="preserve"> 2.2. Руководство обучением и учет результатов.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Для достижения поставленных целей в руководстве обучением необходимо:     </w:t>
      </w:r>
    </w:p>
    <w:p w:rsidR="005D27AB" w:rsidRPr="00FA4C3B" w:rsidRDefault="005D27AB" w:rsidP="005D27AB">
      <w:pPr>
        <w:pStyle w:val="a4"/>
        <w:numPr>
          <w:ilvl w:val="0"/>
          <w:numId w:val="4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качественное планирование учебного процесса;</w:t>
      </w:r>
    </w:p>
    <w:p w:rsidR="005D27AB" w:rsidRPr="00FA4C3B" w:rsidRDefault="005D27AB" w:rsidP="005D27AB">
      <w:pPr>
        <w:pStyle w:val="a4"/>
        <w:numPr>
          <w:ilvl w:val="0"/>
          <w:numId w:val="4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5D27AB" w:rsidRPr="00FA4C3B" w:rsidRDefault="005D27AB" w:rsidP="005D27AB">
      <w:pPr>
        <w:pStyle w:val="a4"/>
        <w:numPr>
          <w:ilvl w:val="0"/>
          <w:numId w:val="4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изучение, обобщение и внедрение передового опыта в организации проведения занятий;</w:t>
      </w:r>
    </w:p>
    <w:p w:rsidR="005D27AB" w:rsidRPr="00FA4C3B" w:rsidRDefault="005D27AB" w:rsidP="005D27AB">
      <w:pPr>
        <w:pStyle w:val="a4"/>
        <w:numPr>
          <w:ilvl w:val="0"/>
          <w:numId w:val="4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эффективное использование учебных объектов и средств обеспечения учебного процесса;</w:t>
      </w:r>
    </w:p>
    <w:p w:rsidR="005D27AB" w:rsidRPr="00FA4C3B" w:rsidRDefault="005D27AB" w:rsidP="005D27AB">
      <w:pPr>
        <w:pStyle w:val="a4"/>
        <w:numPr>
          <w:ilvl w:val="0"/>
          <w:numId w:val="4"/>
        </w:numPr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постоянное совершенствование учебно-материальной базы.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Руководителям организаций, при разработке рабочих программ курсового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программы курсового обучения.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</w:t>
      </w:r>
      <w:r w:rsidRPr="00FA4C3B">
        <w:rPr>
          <w:kern w:val="2"/>
          <w:sz w:val="24"/>
          <w:szCs w:val="24"/>
          <w:lang w:val="ru-RU"/>
          <w14:cntxtAlts/>
        </w:rPr>
        <w:lastRenderedPageBreak/>
        <w:t>отработки тем программы курсового обучения.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Журналы ведутся на каждую учебную группу и хранятся в течение года после завершения обучения.</w:t>
      </w:r>
    </w:p>
    <w:p w:rsidR="005D27AB" w:rsidRDefault="005D27AB" w:rsidP="005D27AB">
      <w:pPr>
        <w:spacing w:after="0" w:line="240" w:lineRule="auto"/>
        <w:ind w:right="130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 xml:space="preserve">         </w:t>
      </w:r>
    </w:p>
    <w:p w:rsidR="005D27AB" w:rsidRPr="00FA4C3B" w:rsidRDefault="005D27AB" w:rsidP="005D27AB">
      <w:pPr>
        <w:spacing w:after="0" w:line="240" w:lineRule="auto"/>
        <w:ind w:right="130" w:firstLine="708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 xml:space="preserve"> 2.3.</w:t>
      </w:r>
      <w:r w:rsidRPr="00FA4C3B">
        <w:rPr>
          <w:rFonts w:ascii="Times New Roman" w:hAnsi="Times New Roman" w:cs="Times New Roman"/>
          <w:kern w:val="2"/>
          <w:sz w:val="24"/>
          <w:szCs w:val="24"/>
          <w14:cntxtAlts/>
        </w:rPr>
        <w:t xml:space="preserve"> </w:t>
      </w: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Мероприятия по обеспечению требований безопасности.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  соответствии с тематическим планом.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Обучаемые, не усвоившие требования безопасности, к занятиям не допускаются.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III. ПЛАНИРУЕМЫЕ РЕЗУЛЬТАТЫ ОБУЧЕНИЯ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Работники организации, прошедшие обучение в соответствии с программой курсового обучения работающего населения, должны:</w:t>
      </w:r>
    </w:p>
    <w:p w:rsidR="005D27AB" w:rsidRPr="00FA4C3B" w:rsidRDefault="005D27AB" w:rsidP="005D27AB">
      <w:pPr>
        <w:pStyle w:val="a4"/>
        <w:jc w:val="both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знать: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поражающие факторы источников ЧС, характерных для</w:t>
      </w:r>
      <w:r w:rsidRPr="00FA4C3B">
        <w:rPr>
          <w:kern w:val="2"/>
          <w:sz w:val="24"/>
          <w:szCs w:val="24"/>
          <w:lang w:val="ru-RU"/>
          <w14:cntxtAlts/>
        </w:rPr>
        <w:tab/>
        <w:t xml:space="preserve"> территории проживания и работы, а также оружия массового поражения и других видов оружия;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способы и средства защиты от опасностей, возникающих при военных конфликтах   или вследствие этих конфликтов, а также при ЧС природного и техногенного характера, свои обязанности в области ГО и защиты от ЧС, места расположения средств индивидуальной и коллективной защиты;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места расположения первичных средств пожаротушения, имеющихся в организации;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5D27AB" w:rsidRPr="00FA4C3B" w:rsidRDefault="005D27AB" w:rsidP="005D27AB">
      <w:pPr>
        <w:pStyle w:val="a4"/>
        <w:ind w:firstLine="567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>уметь:</w:t>
      </w:r>
    </w:p>
    <w:p w:rsidR="005D27AB" w:rsidRPr="00FA4C3B" w:rsidRDefault="005D27AB" w:rsidP="005D27AB">
      <w:pPr>
        <w:pStyle w:val="a4"/>
        <w:jc w:val="both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5D27A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пользоваться средствами индивидуальной и коллективной защиты;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>
        <w:rPr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kern w:val="2"/>
          <w:sz w:val="24"/>
          <w:szCs w:val="24"/>
          <w:lang w:val="ru-RU"/>
          <w14:cntxtAlts/>
        </w:rPr>
        <w:t>проводить частичную санитарную обработку;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практически выполнять мероприятия по реализации основных способов защиты;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пользоваться первичными средствами пожаротушения, имеющимися в организации;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оказывать первую помощь в неотложных ситуациях.</w:t>
      </w:r>
    </w:p>
    <w:p w:rsidR="005D27AB" w:rsidRPr="00FA4C3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</w:p>
    <w:p w:rsidR="005D27AB" w:rsidRPr="00FA4C3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14:cntxtAlts/>
        </w:rPr>
        <w:t>IV</w:t>
      </w:r>
      <w:r w:rsidRPr="00FA4C3B">
        <w:rPr>
          <w:b/>
          <w:bCs/>
          <w:kern w:val="2"/>
          <w:sz w:val="24"/>
          <w:szCs w:val="24"/>
          <w:lang w:val="ru-RU"/>
          <w14:cntxtAlts/>
        </w:rPr>
        <w:t>. ТЕМАТИЧЕСКИЙ ПЛАН</w:t>
      </w:r>
    </w:p>
    <w:p w:rsidR="005D27AB" w:rsidRPr="00FA4C3B" w:rsidRDefault="005D27AB" w:rsidP="005D27AB">
      <w:pPr>
        <w:pStyle w:val="a4"/>
        <w:rPr>
          <w:b/>
          <w:bCs/>
          <w:kern w:val="2"/>
          <w:sz w:val="24"/>
          <w:szCs w:val="24"/>
          <w:lang w:val="ru-RU"/>
          <w14:cntxtAlts/>
        </w:rPr>
      </w:pP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7640"/>
        <w:gridCol w:w="1831"/>
      </w:tblGrid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lastRenderedPageBreak/>
              <w:t>№ п.п.</w:t>
            </w:r>
          </w:p>
        </w:tc>
        <w:tc>
          <w:tcPr>
            <w:tcW w:w="7669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Наименование тем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Вид занятия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1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pStyle w:val="a4"/>
              <w:ind w:firstLine="158"/>
              <w:jc w:val="both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беседа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2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spacing w:line="249" w:lineRule="auto"/>
              <w:ind w:right="114" w:firstLine="15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</w:pPr>
            <w:r w:rsidRPr="00FA4C3B"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opгaнизaции по ним.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беседа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3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spacing w:line="252" w:lineRule="auto"/>
              <w:ind w:right="106" w:firstLine="15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</w:pPr>
            <w:r w:rsidRPr="00FA4C3B"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тренировка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4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spacing w:line="252" w:lineRule="auto"/>
              <w:ind w:firstLine="15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</w:pPr>
            <w:r w:rsidRPr="00FA4C3B"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  <w:t>Тема 4. Действия работников при аварии, катастрофе и пожaрe на территории организации.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комплексное занятие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5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spacing w:before="1" w:line="252" w:lineRule="auto"/>
              <w:ind w:right="140" w:firstLine="15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</w:pPr>
            <w:r w:rsidRPr="00FA4C3B">
              <w:rPr>
                <w:rFonts w:ascii="Times New Roman" w:hAnsi="Times New Roman" w:cs="Times New Roman"/>
                <w:kern w:val="2"/>
                <w:sz w:val="24"/>
                <w:szCs w:val="24"/>
                <w14:cntxtAlts/>
              </w:rPr>
              <w:t xml:space="preserve">Тема 5. Действия работников организации при угрозе и возникновении чрезвычайных ситуаций и военных конфликтов. 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комплексное занятие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6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pStyle w:val="a4"/>
              <w:ind w:firstLine="158"/>
              <w:jc w:val="both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Тема 6. Оказание первой помощи</w:t>
            </w:r>
          </w:p>
          <w:p w:rsidR="005D27AB" w:rsidRPr="00FA4C3B" w:rsidRDefault="005D27AB" w:rsidP="00C47AFA">
            <w:pPr>
              <w:pStyle w:val="a4"/>
              <w:ind w:firstLine="158"/>
              <w:jc w:val="both"/>
              <w:rPr>
                <w:kern w:val="2"/>
                <w:sz w:val="24"/>
                <w:szCs w:val="24"/>
                <w:lang w:val="ru-RU"/>
                <w14:cntxtAlts/>
              </w:rPr>
            </w:pP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тренировка</w:t>
            </w:r>
          </w:p>
        </w:tc>
      </w:tr>
      <w:tr w:rsidR="005D27AB" w:rsidRPr="00FA4C3B" w:rsidTr="00C47AFA">
        <w:tc>
          <w:tcPr>
            <w:tcW w:w="562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7</w:t>
            </w:r>
          </w:p>
        </w:tc>
        <w:tc>
          <w:tcPr>
            <w:tcW w:w="7669" w:type="dxa"/>
          </w:tcPr>
          <w:p w:rsidR="005D27AB" w:rsidRPr="00FA4C3B" w:rsidRDefault="005D27AB" w:rsidP="00C47AFA">
            <w:pPr>
              <w:pStyle w:val="1"/>
              <w:spacing w:before="63" w:line="237" w:lineRule="auto"/>
              <w:ind w:left="0" w:right="127" w:firstLine="158"/>
              <w:jc w:val="both"/>
              <w:rPr>
                <w:b w:val="0"/>
                <w:bCs w:val="0"/>
                <w:i w:val="0"/>
                <w:iCs/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b w:val="0"/>
                <w:bCs w:val="0"/>
                <w:i w:val="0"/>
                <w:kern w:val="2"/>
                <w:sz w:val="24"/>
                <w:szCs w:val="24"/>
                <w:lang w:val="ru-RU"/>
                <w14:cntxtAlts/>
              </w:rPr>
              <w:t>Тема 7. 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беседа</w:t>
            </w:r>
          </w:p>
        </w:tc>
      </w:tr>
      <w:tr w:rsidR="005D27AB" w:rsidRPr="00FA4C3B" w:rsidTr="00C47AFA">
        <w:tc>
          <w:tcPr>
            <w:tcW w:w="8231" w:type="dxa"/>
            <w:gridSpan w:val="2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Общее количество часов</w:t>
            </w:r>
          </w:p>
        </w:tc>
        <w:tc>
          <w:tcPr>
            <w:tcW w:w="1833" w:type="dxa"/>
            <w:vAlign w:val="center"/>
          </w:tcPr>
          <w:p w:rsidR="005D27AB" w:rsidRPr="00FA4C3B" w:rsidRDefault="005D27AB" w:rsidP="00C47AFA">
            <w:pPr>
              <w:pStyle w:val="a4"/>
              <w:jc w:val="center"/>
              <w:rPr>
                <w:kern w:val="2"/>
                <w:sz w:val="24"/>
                <w:szCs w:val="24"/>
                <w:lang w:val="ru-RU"/>
                <w14:cntxtAlts/>
              </w:rPr>
            </w:pPr>
            <w:r w:rsidRPr="00FA4C3B">
              <w:rPr>
                <w:kern w:val="2"/>
                <w:sz w:val="24"/>
                <w:szCs w:val="24"/>
                <w:lang w:val="ru-RU"/>
                <w14:cntxtAlts/>
              </w:rPr>
              <w:t>16</w:t>
            </w:r>
          </w:p>
        </w:tc>
      </w:tr>
    </w:tbl>
    <w:p w:rsidR="005D27AB" w:rsidRPr="00FA4C3B" w:rsidRDefault="005D27AB" w:rsidP="005D27AB">
      <w:pPr>
        <w:tabs>
          <w:tab w:val="left" w:pos="3016"/>
        </w:tabs>
        <w:spacing w:before="73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</w:p>
    <w:p w:rsidR="005D27AB" w:rsidRPr="00FA4C3B" w:rsidRDefault="005D27AB" w:rsidP="005D27AB">
      <w:pPr>
        <w:tabs>
          <w:tab w:val="left" w:pos="3016"/>
        </w:tabs>
        <w:spacing w:before="73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V. СОДЕРЖАНИЕ ТЕМ ЗАНЯТИЙ</w:t>
      </w:r>
    </w:p>
    <w:p w:rsidR="005D27A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Потенциально опасные объекты, расположенные на территории организации и городского округа. Возможные ЧС техногенного характера при авариях и катастрофах на них.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Опасности военного</w:t>
      </w:r>
      <w:r w:rsidRPr="00FA4C3B">
        <w:rPr>
          <w:kern w:val="2"/>
          <w:sz w:val="24"/>
          <w:szCs w:val="24"/>
          <w:lang w:val="ru-RU"/>
          <w14:cntxtAlts/>
        </w:rPr>
        <w:tab/>
        <w:t>характера и присущие им особенности. Действия работников организаций при опасностях, возникающих при военных конфликтах.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Поражающие факторы ядерного, химического, биологического и обычного оружия.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Основные способы защиты работников от опасностей, возникающих при ЧС и военных конфликтах.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         Тема 2. Порядок </w:t>
      </w:r>
      <w:r>
        <w:rPr>
          <w:b/>
          <w:bCs/>
          <w:i/>
          <w:iCs/>
          <w:kern w:val="2"/>
          <w:sz w:val="24"/>
          <w:szCs w:val="24"/>
          <w:lang w:val="ru-RU"/>
          <w14:cntxtAlts/>
        </w:rPr>
        <w:t>п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op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г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a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н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u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з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a</w:t>
      </w:r>
      <w:r>
        <w:rPr>
          <w:b/>
          <w:bCs/>
          <w:i/>
          <w:iCs/>
          <w:kern w:val="2"/>
          <w:sz w:val="24"/>
          <w:szCs w:val="24"/>
          <w:lang w:val="ru-RU"/>
          <w14:cntxtAlts/>
        </w:rPr>
        <w:t>ции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по ним</w:t>
      </w:r>
      <w:r w:rsidRPr="00FA4C3B">
        <w:rPr>
          <w:kern w:val="2"/>
          <w:sz w:val="24"/>
          <w:szCs w:val="24"/>
          <w:lang w:val="ru-RU"/>
          <w14:cntxtAlts/>
        </w:rPr>
        <w:t>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Порядок оповещения</w:t>
      </w:r>
      <w:r w:rsidRPr="00FA4C3B">
        <w:rPr>
          <w:kern w:val="2"/>
          <w:sz w:val="24"/>
          <w:szCs w:val="24"/>
          <w:lang w:val="ru-RU"/>
          <w14:cntxtAlts/>
        </w:rPr>
        <w:tab/>
        <w:t>работников организации и</w:t>
      </w:r>
      <w:r w:rsidRPr="00FA4C3B">
        <w:rPr>
          <w:kern w:val="2"/>
          <w:sz w:val="24"/>
          <w:szCs w:val="24"/>
          <w:lang w:val="ru-RU"/>
          <w14:cntxtAlts/>
        </w:rPr>
        <w:tab/>
        <w:t>доведения сигнала «ВНИМАНИЕ ВСЕМ!» с информацией: о воздушной тревоге; химической тревоге; о радиационной опасности; об угрозе катастрофического затопления;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Порядок действия работников организаций при получении сигнала «ВНИМАНИЕ ВСЕМ!» в рабочее время.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Особенности действий работников организаций при получении сигнала «ВНИМАНИЕ ВСЕМ!» в нерабочее время.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lastRenderedPageBreak/>
        <w:t xml:space="preserve">          Тема 3. Порядок и </w:t>
      </w:r>
      <w:r>
        <w:rPr>
          <w:b/>
          <w:bCs/>
          <w:i/>
          <w:iCs/>
          <w:kern w:val="2"/>
          <w:sz w:val="24"/>
          <w:szCs w:val="24"/>
          <w:lang w:val="ru-RU"/>
          <w14:cntxtAlts/>
        </w:rPr>
        <w:t>п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равила использования средств индивидуальной и коллективной защиты, а также средств пожаротушения, имеющихся в организации.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Виды, назначение и правила пользования</w:t>
      </w:r>
      <w:r w:rsidRPr="00FA4C3B">
        <w:rPr>
          <w:kern w:val="2"/>
          <w:sz w:val="24"/>
          <w:szCs w:val="24"/>
          <w:lang w:val="ru-RU"/>
          <w14:cntxtAlts/>
        </w:rPr>
        <w:tab/>
        <w:t>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Практическое</w:t>
      </w:r>
      <w:r w:rsidRPr="00FA4C3B">
        <w:rPr>
          <w:kern w:val="2"/>
          <w:sz w:val="24"/>
          <w:szCs w:val="24"/>
          <w:lang w:val="ru-RU"/>
          <w14:cntxtAlts/>
        </w:rPr>
        <w:tab/>
        <w:t>изготовление</w:t>
      </w:r>
      <w:r w:rsidRPr="00FA4C3B">
        <w:rPr>
          <w:kern w:val="2"/>
          <w:sz w:val="24"/>
          <w:szCs w:val="24"/>
          <w:lang w:val="ru-RU"/>
          <w14:cntxtAlts/>
        </w:rPr>
        <w:tab/>
        <w:t>и применение подручных средств защиты органов дыхания.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при укрытии работников организаций в защитных сооружениях.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Меры безопасности при нахождении в защитных сооружениях.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Технические и первичные средства пожаротушения и их расположение. Действия при их применении.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         Тема 4. Действия работников </w:t>
      </w:r>
      <w:r>
        <w:rPr>
          <w:b/>
          <w:bCs/>
          <w:i/>
          <w:iCs/>
          <w:kern w:val="2"/>
          <w:sz w:val="24"/>
          <w:szCs w:val="24"/>
          <w:lang w:val="ru-RU"/>
          <w14:cntxtAlts/>
        </w:rPr>
        <w:t>пр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u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аварии, катастрофе и </w:t>
      </w:r>
      <w:r>
        <w:rPr>
          <w:b/>
          <w:bCs/>
          <w:i/>
          <w:iCs/>
          <w:kern w:val="2"/>
          <w:sz w:val="24"/>
          <w:szCs w:val="24"/>
          <w:lang w:val="ru-RU"/>
          <w14:cntxtAlts/>
        </w:rPr>
        <w:t>по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ж</w:t>
      </w:r>
      <w:r w:rsidRPr="00FA4C3B">
        <w:rPr>
          <w:b/>
          <w:bCs/>
          <w:i/>
          <w:iCs/>
          <w:kern w:val="2"/>
          <w:sz w:val="24"/>
          <w:szCs w:val="24"/>
          <w14:cntxtAlts/>
        </w:rPr>
        <w:t>ape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на территории организации.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Основные требования охраны труда и соблюдения техники безопасности на рабочем месте.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при аварии, катастрофе и пожаре на производстве. Порядок и пути эвакуации.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Профилактические меры по предупреждению пожара.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Основные требования пожарной безопасности на рабочем месте.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         Тема 5. Действия работников организации при угрозе и возникновении чрезвычайных ситуаций и военных конфликтов.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по сигналу «ВНИМАНИЕ ВСЕМ!» с информационными сообщениями.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 во время и после их возникновения.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при получении информации о стихийных бедствиях метеорологического характера (ураганы, бури, смерчи, метели, мороз и пр.) во время их возникновения и после окончания.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при получении информации о стихийных бедствиях гидрологического характера (наводнения, паводки, цунами и др.) во время их возникновения и после окончания.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при получении информации о возникновении лесных и торфяных пожаров.  Меры безопасности при привлечении работников к борьбе с лесными пожарами.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по повышению защитных свойств помещений от проникновения радиоактивных и аварийно химически опасных веществ при ЧС техногенного характера.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при возникновении военных конфликтов.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работников организаций при объявлении эвакуации.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 xml:space="preserve">         Тема 6. Оказание первой помощи.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Основные правила оказания первой помощи в неотложных ситуациях.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Практическое наложение повязок.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Правила оказания помощи утопающему.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Правила и техника проведения искусственного дыхания и непрямого массажа сердца.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Практическая    тренировка     по    проведению     искусственного    дыхания и непрямого массажа сердца.</w:t>
      </w:r>
    </w:p>
    <w:p w:rsidR="005D27AB" w:rsidRPr="00FA4C3B" w:rsidRDefault="005D27AB" w:rsidP="005D27AB">
      <w:pPr>
        <w:pStyle w:val="a4"/>
        <w:jc w:val="both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jc w:val="both"/>
        <w:rPr>
          <w:b/>
          <w:bCs/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lastRenderedPageBreak/>
        <w:t xml:space="preserve">          Тема 7. Действия работников организации в условиях негативных и опасных факторов бытового характера.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Возможные негативные и опасные факторы бытового характера и меры по их предупреждению.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при бытовых отравлениях, укусе животными и насекомыми.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Способы преодоления паники и панических настроений в условиях ЧС.</w:t>
      </w:r>
    </w:p>
    <w:p w:rsidR="005D27AB" w:rsidRPr="00FA4C3B" w:rsidRDefault="005D27AB" w:rsidP="005D27AB">
      <w:pPr>
        <w:tabs>
          <w:tab w:val="left" w:pos="2949"/>
        </w:tabs>
        <w:spacing w:before="1"/>
        <w:rPr>
          <w:rFonts w:ascii="Times New Roman" w:hAnsi="Times New Roman" w:cs="Times New Roman"/>
          <w:kern w:val="2"/>
          <w:sz w:val="16"/>
          <w:szCs w:val="16"/>
          <w14:cntxtAlts/>
        </w:rPr>
      </w:pPr>
    </w:p>
    <w:p w:rsidR="005D27AB" w:rsidRPr="00FA4C3B" w:rsidRDefault="005D27AB" w:rsidP="005D27AB">
      <w:pPr>
        <w:tabs>
          <w:tab w:val="left" w:pos="2949"/>
        </w:tabs>
        <w:spacing w:before="1"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VI. УЧЕБНО-МАТЕРИАЛЬНАЯ БАЗА</w:t>
      </w:r>
    </w:p>
    <w:p w:rsidR="005D27AB" w:rsidRPr="00FA4C3B" w:rsidRDefault="005D27AB" w:rsidP="005D27AB">
      <w:pPr>
        <w:tabs>
          <w:tab w:val="left" w:pos="2949"/>
        </w:tabs>
        <w:spacing w:before="1" w:after="0" w:line="240" w:lineRule="auto"/>
        <w:rPr>
          <w:rFonts w:ascii="Times New Roman" w:hAnsi="Times New Roman" w:cs="Times New Roman"/>
          <w:kern w:val="2"/>
          <w:sz w:val="16"/>
          <w:szCs w:val="16"/>
          <w14:cntxtAlts/>
        </w:rPr>
      </w:pPr>
    </w:p>
    <w:p w:rsidR="005D27AB" w:rsidRPr="00FA4C3B" w:rsidRDefault="005D27AB" w:rsidP="005D27AB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FA4C3B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6.1. Учебные объекты.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Для реализации программы курсового обучения работающего населения, в зависимости от численности сотрудников, в организациях необходимо иметь: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С 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численностью работников до 200 человек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</w:t>
      </w:r>
      <w:r w:rsidRPr="00FA4C3B">
        <w:rPr>
          <w:kern w:val="2"/>
          <w:sz w:val="24"/>
          <w:szCs w:val="24"/>
          <w:lang w:val="ru-RU"/>
          <w14:cntxtAlts/>
        </w:rPr>
        <w:t>- комплект средств для проведения занятий по ГО и защите от ЧС, один уголок по ГО и ЧС (далее - уголок ГОЧС);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Комплект средств для проведения занятий по ГО и защите от ЧС должен включать: плакаты, схемы и слайды по темам занятий, слайд-проектор, переносной экран, отдельные образцы средств индивидуальной защиты органов дыхания и кожи, тренажер для оказания первой помощи, а также, при возможности, различные видеовоспроизводящие устройства для показа фильмов и видеороликов.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Уголок ГОЧС - информационно-справочный стенд с материалами для пропаганды знаний и информирования работников организаций по вопросам защиты от опасностей, возникающих при ЧС и военных конфликтах.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С 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численностью работников свыше 200 человек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</w:t>
      </w:r>
      <w:r w:rsidRPr="00FA4C3B">
        <w:rPr>
          <w:kern w:val="2"/>
          <w:sz w:val="24"/>
          <w:szCs w:val="24"/>
          <w:lang w:val="ru-RU"/>
          <w14:cntxtAlts/>
        </w:rPr>
        <w:t>- многопрофильный кабинет (класс), учебную площадку и по одному уголку ГОЧС в каждом административном и производственном здании.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Под многопрофильным учебным кабинетом (классом) понимается учебный кабинет (класс), позволяющий проводить занятия по нескольким направлениям обучения.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 состав многопрофильного учебного кабинета (класса) входят: рабочее место преподавателя, интерактивная доска и экран, рабочие места обучаемых и средства обеспечения учебного процесса, в том числе тренажеры, макеты, имитаторы. Для оснащения многопрофильного класса организации нормативными правовыми документами и учебной литературой, а также средствами обеспечения учебного процесса, необходимо руководствоваться данными представленными в разделе 6.2. данной примерной программы курсового обучения.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Учебная площадка - специально оборудованная территория для отработки практических навыков по действиям в опасностях, возникающих при ЧС и военных конфликтах.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b/>
          <w:bCs/>
          <w:i/>
          <w:iCs/>
          <w:kern w:val="2"/>
          <w:sz w:val="24"/>
          <w:szCs w:val="24"/>
          <w:lang w:val="ru-RU"/>
          <w14:cntxtAlts/>
        </w:rPr>
        <w:t>Создающих НАСФ</w:t>
      </w: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</w:t>
      </w:r>
      <w:r w:rsidRPr="00FA4C3B">
        <w:rPr>
          <w:kern w:val="2"/>
          <w:sz w:val="24"/>
          <w:szCs w:val="24"/>
          <w:lang w:val="ru-RU"/>
          <w14:cntxtAlts/>
        </w:rPr>
        <w:t>- многопрофильный класс, натурный участок местности и уголки ГОЧС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Натурный участок местности участок местности на территории организации, либо вне ее, с расположенными на нем объектами, обеспечивающими отработку личным составом сил ГО и РСЧС навыков действий по выполнению аварийно-спасательных и других неотложных работ, в соответствии с их предназначением.</w:t>
      </w:r>
    </w:p>
    <w:p w:rsidR="005D27AB" w:rsidRPr="00FA4C3B" w:rsidRDefault="005D27AB" w:rsidP="005D27AB">
      <w:pPr>
        <w:pStyle w:val="a4"/>
        <w:rPr>
          <w:kern w:val="2"/>
          <w:sz w:val="16"/>
          <w:szCs w:val="16"/>
          <w:lang w:val="ru-RU"/>
          <w14:cntxtAlts/>
        </w:rPr>
      </w:pPr>
    </w:p>
    <w:p w:rsidR="005D27A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</w:p>
    <w:p w:rsidR="005D27AB" w:rsidRPr="00FA4C3B" w:rsidRDefault="005D27AB" w:rsidP="005D27AB">
      <w:pPr>
        <w:pStyle w:val="a4"/>
        <w:jc w:val="center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:lang w:val="ru-RU"/>
          <w14:cntxtAlts/>
        </w:rPr>
        <w:t>6.2. Средства обеспечения учебного процесса.</w:t>
      </w:r>
    </w:p>
    <w:p w:rsidR="005D27AB" w:rsidRPr="00FA4C3B" w:rsidRDefault="005D27AB" w:rsidP="005D27AB">
      <w:pPr>
        <w:pStyle w:val="a4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          6.2.1. Вербальные средства обучения.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Нормативные правовые документы: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Конституция Российской Федерации с комментариями для понимания;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Федеральный закон «О гражданской обороне»;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Федеральный закон «О защите населения и территорий от чрезвычайных ситуаций природного и техногенного характера»;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lastRenderedPageBreak/>
        <w:t xml:space="preserve">          Постановление Правительства Российской Федерации от 4 сентября 2003г. № 547 «О подготовке населения в области защиты от чрезвычайных ситуаций природного и техногенного характера»;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Учебная литература: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Обучение работающего населения в области гражданской обороны и защиты от чрезвычайных ситуаций. - М.: Институт риска и безопасности, 2015. - 336 с.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 Москва: ООО «ТЕРМИКА.РУ», 2016. - 392 с.;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 Под общ. ред. Г. Н. Кириллова. - 8-е изд. - М.: Институт риска и безопасности, 2013. -  536 с.;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 Проведение занятий с работающим населением в области ГО, защиты от ЧС по пожарной безопасности и безопасности людей на водных объектах. Учебно­методическое пособие для руководителей занятий. - М.: ИРБ, 2011;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Организация защиты от террористических актов, взрывов, пожаров, эпидемий и вызванных ими чрезвычайных ситуаций: Практическое пособие/Под ред. М.И. Камышанского.  -  2-е изд., - М.:  Институт риска и безопасности, 2011. - 512 с.;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Подготовка и проведение учений и тренировок с нештатными аварийно­ спасательными формированиями, работниками организаций и предприятий: Методические рекомендации и образцы документов / Под общ. ред. В. Я. Перевощикова. - 4-е изд., - М.: Институт риска и безопасности, 2013. - 304 с.;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 Оказание первой помощи</w:t>
      </w:r>
      <w:r w:rsidRPr="00FA4C3B">
        <w:rPr>
          <w:kern w:val="2"/>
          <w:sz w:val="24"/>
          <w:szCs w:val="24"/>
          <w:lang w:val="ru-RU"/>
          <w14:cntxtAlts/>
        </w:rPr>
        <w:tab/>
        <w:t xml:space="preserve">пострадавшим: Практическое пособие. М.: МЧС России, 2010. 84; Электронный ресурс </w:t>
      </w:r>
      <w:hyperlink r:id="rId8">
        <w:r w:rsidRPr="00FA4C3B">
          <w:rPr>
            <w:kern w:val="2"/>
            <w:sz w:val="24"/>
            <w:szCs w:val="24"/>
            <w14:cntxtAlts/>
          </w:rPr>
          <w:t>http</w:t>
        </w:r>
        <w:r w:rsidRPr="00FA4C3B">
          <w:rPr>
            <w:kern w:val="2"/>
            <w:sz w:val="24"/>
            <w:szCs w:val="24"/>
            <w:lang w:val="ru-RU"/>
            <w14:cntxtAlts/>
          </w:rPr>
          <w:t>://</w:t>
        </w:r>
        <w:r w:rsidRPr="00FA4C3B">
          <w:rPr>
            <w:kern w:val="2"/>
            <w:sz w:val="24"/>
            <w:szCs w:val="24"/>
            <w14:cntxtAlts/>
          </w:rPr>
          <w:t>www</w:t>
        </w:r>
        <w:r w:rsidRPr="00FA4C3B">
          <w:rPr>
            <w:kern w:val="2"/>
            <w:sz w:val="24"/>
            <w:szCs w:val="24"/>
            <w:lang w:val="ru-RU"/>
            <w14:cntxtAlts/>
          </w:rPr>
          <w:t>.</w:t>
        </w:r>
        <w:r w:rsidRPr="00FA4C3B">
          <w:rPr>
            <w:kern w:val="2"/>
            <w:sz w:val="24"/>
            <w:szCs w:val="24"/>
            <w14:cntxtAlts/>
          </w:rPr>
          <w:t>mchs</w:t>
        </w:r>
        <w:r w:rsidRPr="00FA4C3B">
          <w:rPr>
            <w:kern w:val="2"/>
            <w:sz w:val="24"/>
            <w:szCs w:val="24"/>
            <w:lang w:val="ru-RU"/>
            <w14:cntxtAlts/>
          </w:rPr>
          <w:t>.</w:t>
        </w:r>
        <w:r w:rsidRPr="00FA4C3B">
          <w:rPr>
            <w:kern w:val="2"/>
            <w:sz w:val="24"/>
            <w:szCs w:val="24"/>
            <w14:cntxtAlts/>
          </w:rPr>
          <w:t>gov</w:t>
        </w:r>
        <w:r w:rsidRPr="00FA4C3B">
          <w:rPr>
            <w:kern w:val="2"/>
            <w:sz w:val="24"/>
            <w:szCs w:val="24"/>
            <w:lang w:val="ru-RU"/>
            <w14:cntxtAlts/>
          </w:rPr>
          <w:t>.</w:t>
        </w:r>
        <w:r w:rsidRPr="00FA4C3B">
          <w:rPr>
            <w:kern w:val="2"/>
            <w:sz w:val="24"/>
            <w:szCs w:val="24"/>
            <w14:cntxtAlts/>
          </w:rPr>
          <w:t>ru</w:t>
        </w:r>
        <w:r w:rsidRPr="00FA4C3B">
          <w:rPr>
            <w:kern w:val="2"/>
            <w:sz w:val="24"/>
            <w:szCs w:val="24"/>
            <w:lang w:val="ru-RU"/>
            <w14:cntxtAlts/>
          </w:rPr>
          <w:t>/</w:t>
        </w:r>
        <w:r w:rsidRPr="00FA4C3B">
          <w:rPr>
            <w:kern w:val="2"/>
            <w:sz w:val="24"/>
            <w:szCs w:val="24"/>
            <w14:cntxtAlts/>
          </w:rPr>
          <w:t>upload</w:t>
        </w:r>
        <w:r w:rsidRPr="00FA4C3B">
          <w:rPr>
            <w:kern w:val="2"/>
            <w:sz w:val="24"/>
            <w:szCs w:val="24"/>
            <w:lang w:val="ru-RU"/>
            <w14:cntxtAlts/>
          </w:rPr>
          <w:t>/</w:t>
        </w:r>
        <w:r w:rsidRPr="00FA4C3B">
          <w:rPr>
            <w:kern w:val="2"/>
            <w:sz w:val="24"/>
            <w:szCs w:val="24"/>
            <w14:cntxtAlts/>
          </w:rPr>
          <w:t>site</w:t>
        </w:r>
        <w:r w:rsidRPr="00FA4C3B">
          <w:rPr>
            <w:kern w:val="2"/>
            <w:sz w:val="24"/>
            <w:szCs w:val="24"/>
            <w:lang w:val="ru-RU"/>
            <w14:cntxtAlts/>
          </w:rPr>
          <w:t>1/</w:t>
        </w:r>
        <w:r w:rsidRPr="00FA4C3B">
          <w:rPr>
            <w:kern w:val="2"/>
            <w:sz w:val="24"/>
            <w:szCs w:val="24"/>
            <w14:cntxtAlts/>
          </w:rPr>
          <w:t>document</w:t>
        </w:r>
        <w:r w:rsidRPr="00FA4C3B">
          <w:rPr>
            <w:kern w:val="2"/>
            <w:sz w:val="24"/>
            <w:szCs w:val="24"/>
            <w:lang w:val="ru-RU"/>
            <w14:cntxtAlts/>
          </w:rPr>
          <w:t>_</w:t>
        </w:r>
        <w:r w:rsidRPr="00FA4C3B">
          <w:rPr>
            <w:kern w:val="2"/>
            <w:sz w:val="24"/>
            <w:szCs w:val="24"/>
            <w14:cntxtAlts/>
          </w:rPr>
          <w:t>file</w:t>
        </w:r>
        <w:r w:rsidRPr="00FA4C3B">
          <w:rPr>
            <w:kern w:val="2"/>
            <w:sz w:val="24"/>
            <w:szCs w:val="24"/>
            <w:lang w:val="ru-RU"/>
            <w14:cntxtAlts/>
          </w:rPr>
          <w:t xml:space="preserve">/    </w:t>
        </w:r>
      </w:hyperlink>
      <w:r w:rsidRPr="00FA4C3B">
        <w:rPr>
          <w:kern w:val="2"/>
          <w:sz w:val="24"/>
          <w:szCs w:val="24"/>
          <w14:cntxtAlts/>
        </w:rPr>
        <w:t>AfYX</w:t>
      </w:r>
      <w:r w:rsidRPr="00FA4C3B">
        <w:rPr>
          <w:kern w:val="2"/>
          <w:sz w:val="24"/>
          <w:szCs w:val="24"/>
          <w:lang w:val="ru-RU"/>
          <w14:cntxtAlts/>
        </w:rPr>
        <w:t>9</w:t>
      </w:r>
      <w:r w:rsidRPr="00FA4C3B">
        <w:rPr>
          <w:kern w:val="2"/>
          <w:sz w:val="24"/>
          <w:szCs w:val="24"/>
          <w14:cntxtAlts/>
        </w:rPr>
        <w:t>NREiM</w:t>
      </w:r>
      <w:r w:rsidRPr="00FA4C3B">
        <w:rPr>
          <w:kern w:val="2"/>
          <w:sz w:val="24"/>
          <w:szCs w:val="24"/>
          <w:lang w:val="ru-RU"/>
          <w14:cntxtAlts/>
        </w:rPr>
        <w:t xml:space="preserve">. </w:t>
      </w:r>
      <w:r w:rsidRPr="00FA4C3B">
        <w:rPr>
          <w:kern w:val="2"/>
          <w:sz w:val="24"/>
          <w:szCs w:val="24"/>
          <w14:cntxtAlts/>
        </w:rPr>
        <w:t>pdf</w:t>
      </w:r>
      <w:r w:rsidRPr="00FA4C3B">
        <w:rPr>
          <w:kern w:val="2"/>
          <w:sz w:val="24"/>
          <w:szCs w:val="24"/>
          <w:lang w:val="ru-RU"/>
          <w14:cntxtAlts/>
        </w:rPr>
        <w:t>.</w:t>
      </w:r>
    </w:p>
    <w:p w:rsidR="005D27AB" w:rsidRPr="00FA4C3B" w:rsidRDefault="005D27AB" w:rsidP="005D27AB">
      <w:pPr>
        <w:pStyle w:val="a4"/>
        <w:rPr>
          <w:b/>
          <w:bCs/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          6.2.2. Визуальные средства обучения.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Плакаты: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Единая</w:t>
      </w:r>
      <w:r w:rsidRPr="00FA4C3B">
        <w:rPr>
          <w:kern w:val="2"/>
          <w:sz w:val="24"/>
          <w:szCs w:val="24"/>
          <w:lang w:val="ru-RU"/>
          <w14:cntxtAlts/>
        </w:rPr>
        <w:tab/>
        <w:t xml:space="preserve"> государственная система</w:t>
      </w:r>
      <w:r w:rsidRPr="00FA4C3B">
        <w:rPr>
          <w:kern w:val="2"/>
          <w:sz w:val="24"/>
          <w:szCs w:val="24"/>
          <w:lang w:val="ru-RU"/>
          <w14:cntxtAlts/>
        </w:rPr>
        <w:tab/>
        <w:t>предупреждения и ликвидации чрезвычайных ситуаций (РСЧС);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Гражданская оборона Российской Федерации;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Опасности, возникающие при ведении военных действий или вследствие этих действий, способы защиты от них;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населения при авариях и катастрофах;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Аварии на газо, нефтепроводах;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Аварии на радиационно опасных объектах;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Аварии на химически опасных объектах;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Действия населения при стихийных бедствиях;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Тушение пожаров. Приемы и способы спасения людей при пожарах;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Первая помощь при чрезвычайных ситуациях;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Лечебно-эвакуационное обеспечение населения в чрезвычайных ситуациях;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Охрана труда на объекте;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Радиация вокруг нас;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Радиационная и химическая защита;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Защитные сооружения гражданской обороны;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Средства защиты органов дыхания;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lastRenderedPageBreak/>
        <w:t xml:space="preserve">          Средства радиационного и химического контроля;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Средства дезактивации и дегазации;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Средства индивидуальной защиты;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Умей действовать при пожаре;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Меры пожарной безопасности в сельском населенном пункте;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Пожарная безопасность на объекте;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Добровольная пожарная дружина;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Уголок гражданской защиты;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Терроризм -   угроза обществу;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Безопасность людей на водных объектах;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Основы безопасности жизнедеятельности;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Единый телефон пожарных и спасателей 01, 112.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Макеты и манекены: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Макет простейшего укрытия;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Макет защитного сооружения ГО (убежища, ПРУ).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Слайды: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Единая</w:t>
      </w:r>
      <w:r w:rsidRPr="00FA4C3B">
        <w:rPr>
          <w:kern w:val="2"/>
          <w:sz w:val="24"/>
          <w:szCs w:val="24"/>
          <w:lang w:val="ru-RU"/>
          <w14:cntxtAlts/>
        </w:rPr>
        <w:tab/>
        <w:t xml:space="preserve"> государственная система</w:t>
      </w:r>
      <w:r w:rsidRPr="00FA4C3B">
        <w:rPr>
          <w:kern w:val="2"/>
          <w:sz w:val="24"/>
          <w:szCs w:val="24"/>
          <w:lang w:val="ru-RU"/>
          <w14:cntxtAlts/>
        </w:rPr>
        <w:tab/>
        <w:t>предупреждения и ликвидации чрезвычайных ситуаций (РСЧС);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Опасности, возникающие при ведении военных действий или вследствие этих действий, способы защиты от них;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Тушение пожаров. Приемы и способы спасения людей при пожарах;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Лечебно-эвакуационное обеспечение населения в чрезвычайных ситуациях;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Техника, механизмы и приборы, состоящие на оснащении формирований ГО.      </w:t>
      </w:r>
    </w:p>
    <w:p w:rsidR="005D27AB" w:rsidRPr="00FA4C3B" w:rsidRDefault="005D27AB" w:rsidP="005D27AB">
      <w:pPr>
        <w:pStyle w:val="a4"/>
        <w:jc w:val="both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Назначение, технические данные и порядок применения.</w:t>
      </w:r>
    </w:p>
    <w:p w:rsidR="005D27AB" w:rsidRPr="00FA4C3B" w:rsidRDefault="005D27AB" w:rsidP="005D27AB">
      <w:pPr>
        <w:pStyle w:val="a4"/>
        <w:rPr>
          <w:b/>
          <w:bCs/>
          <w:kern w:val="2"/>
          <w:sz w:val="24"/>
          <w:szCs w:val="24"/>
          <w:lang w:val="ru-RU"/>
          <w14:cntxtAlts/>
        </w:rPr>
      </w:pPr>
      <w:r w:rsidRPr="00FA4C3B">
        <w:rPr>
          <w:b/>
          <w:bCs/>
          <w:kern w:val="2"/>
          <w:sz w:val="24"/>
          <w:szCs w:val="24"/>
          <w:lang w:val="ru-RU"/>
          <w14:cntxtAlts/>
        </w:rPr>
        <w:t xml:space="preserve">          6.2.3. Технические средства обучения.</w:t>
      </w: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Приборы: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Рентгенометр ДП-5В и др.;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Прибор химической разведки ВПХР и др.;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Дозиметры-радиометры: ДРБП-03, ДКГ-</w:t>
      </w:r>
      <w:r>
        <w:rPr>
          <w:kern w:val="2"/>
          <w:sz w:val="24"/>
          <w:szCs w:val="24"/>
          <w:lang w:val="ru-RU"/>
          <w14:cntxtAlts/>
        </w:rPr>
        <w:t>03Д «Грач», ДБГБ-01</w:t>
      </w:r>
      <w:r w:rsidRPr="00FA4C3B">
        <w:rPr>
          <w:kern w:val="2"/>
          <w:sz w:val="24"/>
          <w:szCs w:val="24"/>
          <w:lang w:val="ru-RU"/>
          <w14:cntxtAlts/>
        </w:rPr>
        <w:t>И «Белла», ДКГ-02У «Арбитр», ДКС-96 и др.;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Комплекты измерителей дозы: ДП-22В, ИД-1, ИД-02 и др.;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Индивидуальный измеритель дозы ИД-11 и др.; Комплект отбора проб КПО-</w:t>
      </w:r>
      <w:r w:rsidRPr="00FA4C3B">
        <w:rPr>
          <w:kern w:val="2"/>
          <w:sz w:val="24"/>
          <w:szCs w:val="24"/>
          <w14:cntxtAlts/>
        </w:rPr>
        <w:t>l</w:t>
      </w:r>
      <w:r w:rsidRPr="00FA4C3B">
        <w:rPr>
          <w:kern w:val="2"/>
          <w:sz w:val="24"/>
          <w:szCs w:val="24"/>
          <w:lang w:val="ru-RU"/>
          <w14:cntxtAlts/>
        </w:rPr>
        <w:t>М.</w:t>
      </w:r>
    </w:p>
    <w:p w:rsidR="005D27AB" w:rsidRPr="00FA4C3B" w:rsidRDefault="005D27AB" w:rsidP="005D27AB">
      <w:pPr>
        <w:pStyle w:val="a4"/>
        <w:rPr>
          <w:kern w:val="2"/>
          <w:sz w:val="16"/>
          <w:szCs w:val="16"/>
          <w:lang w:val="ru-RU"/>
          <w14:cntxtAlts/>
        </w:rPr>
      </w:pPr>
    </w:p>
    <w:p w:rsidR="005D27AB" w:rsidRPr="00FA4C3B" w:rsidRDefault="005D27AB" w:rsidP="005D27AB">
      <w:pPr>
        <w:pStyle w:val="a4"/>
        <w:rPr>
          <w:i/>
          <w:iCs/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Средства индивидуальной защиты: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i/>
          <w:iCs/>
          <w:kern w:val="2"/>
          <w:sz w:val="24"/>
          <w:szCs w:val="24"/>
          <w:lang w:val="ru-RU"/>
          <w14:cntxtAlts/>
        </w:rPr>
        <w:t xml:space="preserve">          </w:t>
      </w:r>
      <w:r w:rsidRPr="00FA4C3B">
        <w:rPr>
          <w:kern w:val="2"/>
          <w:sz w:val="24"/>
          <w:szCs w:val="24"/>
          <w:lang w:val="ru-RU"/>
          <w14:cntxtAlts/>
        </w:rPr>
        <w:t xml:space="preserve">Ватно-марлевые повязки;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Противопылевые тканевые маски;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Респираторы типа ШБ-1 «Лепесток-200», У-2К, РПА-1 и др.;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Газодымозащитный респиратор ГДЗР и др.;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Самоспасатель СПИ-20, СПИ-50 и др.;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Самоспасатель «Феникс-1»;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Противогазы типа ГП-7, ПДФ-7, ПДФ-ША, ИП-4М и др.;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Аптечка первой помощи офисная «СТС»;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Защитная фильтрующая одежда ЗФО-58;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Аптечка противоожоговая «Фарм+газ»;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Аптечка индивидуальная КИМГЗ; </w:t>
      </w:r>
    </w:p>
    <w:p w:rsidR="005D27AB" w:rsidRPr="00FA4C3B" w:rsidRDefault="005D27AB" w:rsidP="005D27AB">
      <w:pPr>
        <w:pStyle w:val="a4"/>
        <w:rPr>
          <w:kern w:val="2"/>
          <w:sz w:val="24"/>
          <w:szCs w:val="24"/>
          <w:lang w:val="ru-RU"/>
          <w14:cntxtAlts/>
        </w:rPr>
      </w:pPr>
      <w:r w:rsidRPr="00FA4C3B">
        <w:rPr>
          <w:kern w:val="2"/>
          <w:sz w:val="24"/>
          <w:szCs w:val="24"/>
          <w:lang w:val="ru-RU"/>
          <w14:cntxtAlts/>
        </w:rPr>
        <w:t xml:space="preserve">          Аптечка первой помощи офисная «СТС»; 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Комплект «Аптечка первой помощи»;</w:t>
      </w:r>
    </w:p>
    <w:p w:rsidR="005D27AB" w:rsidRPr="00786BA0" w:rsidRDefault="005D27AB" w:rsidP="005D27AB">
      <w:pPr>
        <w:pStyle w:val="a4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Пакет перевязочный индивидуальный ИПП-1; </w:t>
      </w:r>
    </w:p>
    <w:p w:rsidR="005D27AB" w:rsidRPr="00786BA0" w:rsidRDefault="005D27AB" w:rsidP="005D27AB">
      <w:pPr>
        <w:pStyle w:val="a4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Пакет перевязочный медицинский ППМ; 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Индивидуальный противохимический пакет;</w:t>
      </w:r>
    </w:p>
    <w:p w:rsidR="005D27AB" w:rsidRPr="00786BA0" w:rsidRDefault="005D27AB" w:rsidP="005D27AB">
      <w:pPr>
        <w:pStyle w:val="a4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Индивидуальный дегазационный комплект ИДП и др.; 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Образцы огнетушителей всех типов;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lastRenderedPageBreak/>
        <w:t xml:space="preserve">          Первичные средства</w:t>
      </w:r>
      <w:r w:rsidRPr="00786BA0">
        <w:rPr>
          <w:spacing w:val="55"/>
          <w:sz w:val="24"/>
          <w:szCs w:val="24"/>
          <w:lang w:val="ru-RU"/>
        </w:rPr>
        <w:t xml:space="preserve"> </w:t>
      </w:r>
      <w:r w:rsidRPr="00786BA0">
        <w:rPr>
          <w:sz w:val="24"/>
          <w:szCs w:val="24"/>
          <w:lang w:val="ru-RU"/>
        </w:rPr>
        <w:t>пожаротушения.</w:t>
      </w:r>
    </w:p>
    <w:p w:rsidR="005D27AB" w:rsidRPr="00786BA0" w:rsidRDefault="005D27AB" w:rsidP="005D27AB">
      <w:pPr>
        <w:pStyle w:val="a4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Тренажеры: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Робот-тренажер «Гоша» и др.</w:t>
      </w:r>
    </w:p>
    <w:p w:rsidR="005D27AB" w:rsidRPr="009812CF" w:rsidRDefault="005D27AB" w:rsidP="005D27AB">
      <w:pPr>
        <w:pStyle w:val="a4"/>
        <w:rPr>
          <w:sz w:val="16"/>
          <w:szCs w:val="16"/>
          <w:lang w:val="ru-RU"/>
        </w:rPr>
      </w:pPr>
    </w:p>
    <w:p w:rsidR="005D27AB" w:rsidRPr="00786BA0" w:rsidRDefault="005D27AB" w:rsidP="005D27AB">
      <w:pPr>
        <w:pStyle w:val="a4"/>
        <w:rPr>
          <w:b/>
          <w:bCs/>
          <w:sz w:val="24"/>
          <w:szCs w:val="24"/>
          <w:lang w:val="ru-RU"/>
        </w:rPr>
      </w:pPr>
      <w:r w:rsidRPr="00786BA0">
        <w:rPr>
          <w:b/>
          <w:bCs/>
          <w:sz w:val="24"/>
          <w:szCs w:val="24"/>
          <w:lang w:val="ru-RU"/>
        </w:rPr>
        <w:t xml:space="preserve">          6.2.4. Информационные средства</w:t>
      </w:r>
      <w:r w:rsidRPr="00786BA0">
        <w:rPr>
          <w:b/>
          <w:bCs/>
          <w:spacing w:val="56"/>
          <w:sz w:val="24"/>
          <w:szCs w:val="24"/>
          <w:lang w:val="ru-RU"/>
        </w:rPr>
        <w:t xml:space="preserve"> </w:t>
      </w:r>
      <w:r w:rsidRPr="00786BA0">
        <w:rPr>
          <w:b/>
          <w:bCs/>
          <w:sz w:val="24"/>
          <w:szCs w:val="24"/>
          <w:lang w:val="ru-RU"/>
        </w:rPr>
        <w:t>обучения.</w:t>
      </w:r>
    </w:p>
    <w:p w:rsidR="005D27AB" w:rsidRPr="00786BA0" w:rsidRDefault="005D27AB" w:rsidP="005D27AB">
      <w:pPr>
        <w:pStyle w:val="a4"/>
        <w:rPr>
          <w:i/>
          <w:iCs/>
          <w:w w:val="105"/>
          <w:sz w:val="24"/>
          <w:szCs w:val="24"/>
          <w:lang w:val="ru-RU"/>
        </w:rPr>
      </w:pPr>
      <w:r w:rsidRPr="00786BA0">
        <w:rPr>
          <w:i/>
          <w:iCs/>
          <w:w w:val="105"/>
          <w:sz w:val="24"/>
          <w:szCs w:val="24"/>
          <w:lang w:val="ru-RU"/>
        </w:rPr>
        <w:t xml:space="preserve">          Аудио-, видео-, проекционная аппаратура: </w:t>
      </w:r>
    </w:p>
    <w:p w:rsidR="005D27AB" w:rsidRPr="00786BA0" w:rsidRDefault="005D27AB" w:rsidP="005D27AB">
      <w:pPr>
        <w:pStyle w:val="a4"/>
        <w:rPr>
          <w:w w:val="105"/>
          <w:sz w:val="24"/>
          <w:szCs w:val="24"/>
          <w:lang w:val="ru-RU"/>
        </w:rPr>
      </w:pPr>
      <w:r w:rsidRPr="00786BA0"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86BA0">
        <w:rPr>
          <w:w w:val="105"/>
          <w:sz w:val="24"/>
          <w:szCs w:val="24"/>
          <w:lang w:val="ru-RU"/>
        </w:rPr>
        <w:t xml:space="preserve">Персональный компьютер (планшетный ПК) ноутбук; 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Слайд-проектор;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Экран настенный;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Экран проекционный с электроприводом.</w:t>
      </w:r>
    </w:p>
    <w:p w:rsidR="005D27AB" w:rsidRPr="009812CF" w:rsidRDefault="005D27AB" w:rsidP="005D27AB">
      <w:pPr>
        <w:pStyle w:val="a4"/>
        <w:rPr>
          <w:sz w:val="16"/>
          <w:szCs w:val="16"/>
          <w:lang w:val="ru-RU"/>
        </w:rPr>
      </w:pPr>
    </w:p>
    <w:p w:rsidR="005D27AB" w:rsidRPr="00786BA0" w:rsidRDefault="005D27AB" w:rsidP="005D27AB">
      <w:pPr>
        <w:pStyle w:val="a4"/>
        <w:rPr>
          <w:b/>
          <w:bCs/>
          <w:sz w:val="24"/>
          <w:szCs w:val="24"/>
          <w:lang w:val="ru-RU"/>
        </w:rPr>
      </w:pPr>
      <w:r w:rsidRPr="00786BA0">
        <w:rPr>
          <w:b/>
          <w:bCs/>
          <w:sz w:val="24"/>
          <w:szCs w:val="24"/>
          <w:lang w:val="ru-RU"/>
        </w:rPr>
        <w:t xml:space="preserve">          6.2.5. Аудиовизуальные</w:t>
      </w:r>
      <w:r w:rsidRPr="00786BA0">
        <w:rPr>
          <w:b/>
          <w:bCs/>
          <w:spacing w:val="38"/>
          <w:sz w:val="24"/>
          <w:szCs w:val="24"/>
          <w:lang w:val="ru-RU"/>
        </w:rPr>
        <w:t xml:space="preserve"> </w:t>
      </w:r>
      <w:r w:rsidRPr="00786BA0">
        <w:rPr>
          <w:b/>
          <w:bCs/>
          <w:sz w:val="24"/>
          <w:szCs w:val="24"/>
          <w:lang w:val="ru-RU"/>
        </w:rPr>
        <w:t>материалы.</w:t>
      </w:r>
    </w:p>
    <w:p w:rsidR="005D27AB" w:rsidRPr="00786BA0" w:rsidRDefault="005D27AB" w:rsidP="005D27AB">
      <w:pPr>
        <w:pStyle w:val="a4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Мультимедийные обучающие программы: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Оказание первой помощи;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Мультимедийное учебное пособие «Безопасность жизнедеятельности».</w:t>
      </w:r>
    </w:p>
    <w:p w:rsidR="005D27AB" w:rsidRPr="00786BA0" w:rsidRDefault="005D27AB" w:rsidP="005D27AB">
      <w:pPr>
        <w:pStyle w:val="a4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Фильмы: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Действия</w:t>
      </w:r>
      <w:r w:rsidRPr="00786BA0">
        <w:rPr>
          <w:spacing w:val="-2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работников</w:t>
      </w:r>
      <w:r w:rsidRPr="00786BA0">
        <w:rPr>
          <w:spacing w:val="-18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организаций</w:t>
      </w:r>
      <w:r w:rsidRPr="00786BA0">
        <w:rPr>
          <w:spacing w:val="-2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при</w:t>
      </w:r>
      <w:r w:rsidRPr="00786BA0">
        <w:rPr>
          <w:spacing w:val="-3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угрозе</w:t>
      </w:r>
      <w:r w:rsidRPr="00786BA0">
        <w:rPr>
          <w:spacing w:val="-29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</w:t>
      </w:r>
      <w:r w:rsidRPr="00786BA0">
        <w:rPr>
          <w:spacing w:val="-3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возникновении</w:t>
      </w:r>
      <w:r w:rsidRPr="00786BA0">
        <w:rPr>
          <w:spacing w:val="-18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на</w:t>
      </w:r>
      <w:r w:rsidRPr="00786BA0">
        <w:rPr>
          <w:spacing w:val="-39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территории городского округа Звенигород Московской области чрезвычайных ситуаций природного, техногенного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</w:t>
      </w:r>
      <w:r w:rsidRPr="00786BA0">
        <w:rPr>
          <w:spacing w:val="-3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биолого-социального</w:t>
      </w:r>
      <w:r w:rsidRPr="00786BA0">
        <w:rPr>
          <w:spacing w:val="-4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характера,</w:t>
      </w:r>
      <w:r w:rsidRPr="00786BA0">
        <w:rPr>
          <w:spacing w:val="-2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2016;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Средства коллективной и индивидуальной защиты, а</w:t>
      </w:r>
      <w:r w:rsidRPr="00786BA0">
        <w:rPr>
          <w:spacing w:val="5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также</w:t>
      </w:r>
      <w:r w:rsidRPr="00786BA0">
        <w:rPr>
          <w:spacing w:val="1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первичные</w:t>
      </w:r>
      <w:r w:rsidRPr="00786BA0">
        <w:rPr>
          <w:spacing w:val="-1"/>
          <w:w w:val="104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средства</w:t>
      </w:r>
      <w:r w:rsidRPr="00786BA0">
        <w:rPr>
          <w:spacing w:val="-2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пожаротушения.</w:t>
      </w:r>
      <w:r w:rsidRPr="00786BA0">
        <w:rPr>
          <w:spacing w:val="-3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Порядок</w:t>
      </w:r>
      <w:r w:rsidRPr="00786BA0">
        <w:rPr>
          <w:spacing w:val="-1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</w:t>
      </w:r>
      <w:r w:rsidRPr="00786BA0">
        <w:rPr>
          <w:spacing w:val="-31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правила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их</w:t>
      </w:r>
      <w:r w:rsidRPr="00786BA0">
        <w:rPr>
          <w:spacing w:val="-28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применения</w:t>
      </w:r>
      <w:r w:rsidRPr="00786BA0">
        <w:rPr>
          <w:spacing w:val="-21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</w:t>
      </w:r>
      <w:r w:rsidRPr="00786BA0">
        <w:rPr>
          <w:spacing w:val="-30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использования,</w:t>
      </w:r>
      <w:r w:rsidRPr="00786BA0">
        <w:rPr>
          <w:spacing w:val="-3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2015;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Чрезвычайные ситуации, характерные для региона, присущие им опасности для</w:t>
      </w:r>
      <w:r w:rsidRPr="00786BA0">
        <w:rPr>
          <w:spacing w:val="-21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населения</w:t>
      </w:r>
      <w:r w:rsidRPr="00786BA0">
        <w:rPr>
          <w:spacing w:val="-8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возможные</w:t>
      </w:r>
      <w:r w:rsidRPr="00786BA0">
        <w:rPr>
          <w:spacing w:val="-16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способы</w:t>
      </w:r>
      <w:r w:rsidRPr="00786BA0">
        <w:rPr>
          <w:spacing w:val="-16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защиты</w:t>
      </w:r>
      <w:r w:rsidRPr="00786BA0">
        <w:rPr>
          <w:spacing w:val="-1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от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них</w:t>
      </w:r>
      <w:r w:rsidRPr="00786BA0">
        <w:rPr>
          <w:spacing w:val="-2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работников</w:t>
      </w:r>
      <w:r w:rsidRPr="00786BA0">
        <w:rPr>
          <w:spacing w:val="-12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организации,</w:t>
      </w:r>
      <w:r w:rsidRPr="00786BA0">
        <w:rPr>
          <w:spacing w:val="-1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2015;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Средства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индивидуальной</w:t>
      </w:r>
      <w:r w:rsidRPr="00786BA0">
        <w:rPr>
          <w:spacing w:val="-3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защиты</w:t>
      </w:r>
      <w:r w:rsidRPr="00786BA0">
        <w:rPr>
          <w:spacing w:val="-2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органов</w:t>
      </w:r>
      <w:r w:rsidRPr="00786BA0">
        <w:rPr>
          <w:spacing w:val="-2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 xml:space="preserve">дыхания;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</w:t>
      </w:r>
      <w:r w:rsidRPr="00786BA0">
        <w:rPr>
          <w:sz w:val="24"/>
          <w:szCs w:val="24"/>
          <w:lang w:val="ru-RU"/>
        </w:rPr>
        <w:t>Стихийные</w:t>
      </w:r>
      <w:r w:rsidRPr="00786BA0">
        <w:rPr>
          <w:spacing w:val="50"/>
          <w:sz w:val="24"/>
          <w:szCs w:val="24"/>
          <w:lang w:val="ru-RU"/>
        </w:rPr>
        <w:t xml:space="preserve"> </w:t>
      </w:r>
      <w:r w:rsidRPr="00786BA0">
        <w:rPr>
          <w:sz w:val="24"/>
          <w:szCs w:val="24"/>
          <w:lang w:val="ru-RU"/>
        </w:rPr>
        <w:t>бедствия;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Безопасность при землетрясениях;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Безопасность при ураганах и смерчах;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Пожарная безопасность;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Промышленная безопасность;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В зоне затопления;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Средства индивидуальной защиты;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Средства и способы защиты населения;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Лавинная опасность;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Действия населения при химически опасных авариях;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Действия</w:t>
      </w:r>
      <w:r w:rsidRPr="00786BA0">
        <w:rPr>
          <w:spacing w:val="-10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населения</w:t>
      </w:r>
      <w:r w:rsidRPr="00786BA0">
        <w:rPr>
          <w:spacing w:val="-16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в</w:t>
      </w:r>
      <w:r w:rsidRPr="00786BA0">
        <w:rPr>
          <w:spacing w:val="-3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зоне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радиоактивного</w:t>
      </w:r>
      <w:r w:rsidRPr="00786BA0">
        <w:rPr>
          <w:spacing w:val="-2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 xml:space="preserve">загрязнения; Химическая опасность и эвакуация населения;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</w:t>
      </w:r>
      <w:r w:rsidRPr="00786BA0">
        <w:rPr>
          <w:sz w:val="24"/>
          <w:szCs w:val="24"/>
          <w:lang w:val="ru-RU"/>
        </w:rPr>
        <w:t>Травматизм.  Оказание первой</w:t>
      </w:r>
      <w:r w:rsidRPr="00786BA0">
        <w:rPr>
          <w:spacing w:val="23"/>
          <w:sz w:val="24"/>
          <w:szCs w:val="24"/>
          <w:lang w:val="ru-RU"/>
        </w:rPr>
        <w:t xml:space="preserve"> </w:t>
      </w:r>
      <w:r w:rsidRPr="00786BA0">
        <w:rPr>
          <w:sz w:val="24"/>
          <w:szCs w:val="24"/>
          <w:lang w:val="ru-RU"/>
        </w:rPr>
        <w:t>помощи;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Подготовка и проведение комплексных учений и тренировок по гражданской обороне;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 Гражданская оборона в современных условиях. Природные чрезвычайные ситуации. Техногенные чрезвычайные ситуации. Опасности в быту;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Гражданская оборона современной России;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Гражданская оборона и защита от чрезвычайных ситуаций;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Обеспечение</w:t>
      </w:r>
      <w:r w:rsidRPr="00786BA0">
        <w:rPr>
          <w:spacing w:val="-18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безопасности</w:t>
      </w:r>
      <w:r w:rsidRPr="00786BA0">
        <w:rPr>
          <w:spacing w:val="-23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личного</w:t>
      </w:r>
      <w:r w:rsidRPr="00786BA0">
        <w:rPr>
          <w:spacing w:val="-24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состава</w:t>
      </w:r>
      <w:r w:rsidRPr="00786BA0">
        <w:rPr>
          <w:spacing w:val="-19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при</w:t>
      </w:r>
      <w:r w:rsidRPr="00786BA0">
        <w:rPr>
          <w:spacing w:val="-35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тушении</w:t>
      </w:r>
      <w:r w:rsidRPr="00786BA0">
        <w:rPr>
          <w:spacing w:val="-1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 xml:space="preserve">пожаров; </w:t>
      </w:r>
    </w:p>
    <w:p w:rsidR="005D27AB" w:rsidRPr="00786BA0" w:rsidRDefault="005D27AB" w:rsidP="005D27AB">
      <w:pPr>
        <w:pStyle w:val="a4"/>
        <w:jc w:val="both"/>
        <w:rPr>
          <w:w w:val="105"/>
          <w:sz w:val="24"/>
          <w:szCs w:val="24"/>
          <w:lang w:val="ru-RU"/>
        </w:rPr>
      </w:pPr>
      <w:r w:rsidRPr="00786BA0">
        <w:rPr>
          <w:w w:val="105"/>
          <w:sz w:val="24"/>
          <w:szCs w:val="24"/>
          <w:lang w:val="ru-RU"/>
        </w:rPr>
        <w:t xml:space="preserve">         Защита</w:t>
      </w:r>
      <w:r w:rsidRPr="00786BA0">
        <w:rPr>
          <w:spacing w:val="-29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населения</w:t>
      </w:r>
      <w:r w:rsidRPr="00786BA0">
        <w:rPr>
          <w:spacing w:val="-30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от</w:t>
      </w:r>
      <w:r w:rsidRPr="00786BA0">
        <w:rPr>
          <w:spacing w:val="-37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чрезвычайных</w:t>
      </w:r>
      <w:r w:rsidRPr="00786BA0">
        <w:rPr>
          <w:spacing w:val="-19"/>
          <w:w w:val="105"/>
          <w:sz w:val="24"/>
          <w:szCs w:val="24"/>
          <w:lang w:val="ru-RU"/>
        </w:rPr>
        <w:t xml:space="preserve"> </w:t>
      </w:r>
      <w:r w:rsidRPr="00786BA0">
        <w:rPr>
          <w:w w:val="105"/>
          <w:sz w:val="24"/>
          <w:szCs w:val="24"/>
          <w:lang w:val="ru-RU"/>
        </w:rPr>
        <w:t>ситуаций.</w:t>
      </w:r>
    </w:p>
    <w:p w:rsidR="005D27AB" w:rsidRPr="00786BA0" w:rsidRDefault="005D27AB" w:rsidP="005D27AB">
      <w:pPr>
        <w:pStyle w:val="a4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w w:val="105"/>
          <w:sz w:val="24"/>
          <w:szCs w:val="24"/>
          <w:lang w:val="ru-RU"/>
        </w:rPr>
        <w:t xml:space="preserve">         Энциклопедии: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Мультимедийная энциклопедия по действиям населения в чрезвычайных ситуациях;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Единая информационная база по ГО, защите от ЧС и терактов, пожарной безопасности.</w:t>
      </w:r>
    </w:p>
    <w:p w:rsidR="005D27AB" w:rsidRPr="00786BA0" w:rsidRDefault="005D27AB" w:rsidP="005D27AB">
      <w:pPr>
        <w:pStyle w:val="a4"/>
        <w:jc w:val="both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Компьютерные игры: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Действия при угрозе и возникновении пожаров.</w:t>
      </w:r>
    </w:p>
    <w:p w:rsidR="005D27AB" w:rsidRPr="00786BA0" w:rsidRDefault="005D27AB" w:rsidP="005D27AB">
      <w:pPr>
        <w:pStyle w:val="a4"/>
        <w:jc w:val="both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lastRenderedPageBreak/>
        <w:t xml:space="preserve">          Игровые комплексы: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w w:val="95"/>
          <w:sz w:val="24"/>
          <w:szCs w:val="24"/>
          <w:lang w:val="ru-RU"/>
        </w:rPr>
        <w:t xml:space="preserve">           Пожарная безопасность.</w:t>
      </w:r>
    </w:p>
    <w:p w:rsidR="005D27AB" w:rsidRPr="00786BA0" w:rsidRDefault="005D27AB" w:rsidP="005D27AB">
      <w:pPr>
        <w:pStyle w:val="a4"/>
        <w:jc w:val="both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Компьютерные программы: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Последствия землетрясений;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Последствия лесных пожаров;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Последствия наводнений;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Последствия взрывов и</w:t>
      </w:r>
      <w:r w:rsidRPr="00786BA0">
        <w:rPr>
          <w:spacing w:val="-53"/>
          <w:sz w:val="24"/>
          <w:szCs w:val="24"/>
          <w:lang w:val="ru-RU"/>
        </w:rPr>
        <w:t xml:space="preserve"> </w:t>
      </w:r>
      <w:r w:rsidRPr="00786BA0">
        <w:rPr>
          <w:sz w:val="24"/>
          <w:szCs w:val="24"/>
          <w:lang w:val="ru-RU"/>
        </w:rPr>
        <w:t>пожаров;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Гражданская оборона и защита от чрезвычайных ситуаций.</w:t>
      </w:r>
    </w:p>
    <w:p w:rsidR="005D27AB" w:rsidRPr="00786BA0" w:rsidRDefault="005D27AB" w:rsidP="005D27AB">
      <w:pPr>
        <w:pStyle w:val="a4"/>
        <w:jc w:val="both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Электронные учебные пособия: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Предупреждение и ликвидация чрезвычайных ситуаций.</w:t>
      </w:r>
    </w:p>
    <w:p w:rsidR="005D27AB" w:rsidRPr="00786BA0" w:rsidRDefault="005D27AB" w:rsidP="005D27AB">
      <w:pPr>
        <w:pStyle w:val="a4"/>
        <w:jc w:val="both"/>
        <w:rPr>
          <w:i/>
          <w:iCs/>
          <w:sz w:val="24"/>
          <w:szCs w:val="24"/>
          <w:lang w:val="ru-RU"/>
        </w:rPr>
      </w:pPr>
      <w:r w:rsidRPr="00786BA0">
        <w:rPr>
          <w:i/>
          <w:iCs/>
          <w:sz w:val="24"/>
          <w:szCs w:val="24"/>
          <w:lang w:val="ru-RU"/>
        </w:rPr>
        <w:t xml:space="preserve">          Обучающие программы: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Действия населения при чрезвычайных ситуациях; </w:t>
      </w:r>
    </w:p>
    <w:p w:rsidR="005D27AB" w:rsidRPr="00786BA0" w:rsidRDefault="005D27AB" w:rsidP="005D27AB">
      <w:pPr>
        <w:pStyle w:val="a4"/>
        <w:jc w:val="both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Действия при авариях на химически опасных объектах;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Снижение рисков и смягчение последствий лесных пожаров;</w:t>
      </w:r>
    </w:p>
    <w:p w:rsidR="005D27AB" w:rsidRPr="00786BA0" w:rsidRDefault="005D27AB" w:rsidP="005D27AB">
      <w:pPr>
        <w:pStyle w:val="a4"/>
        <w:rPr>
          <w:sz w:val="24"/>
          <w:szCs w:val="24"/>
          <w:lang w:val="ru-RU"/>
        </w:rPr>
      </w:pPr>
      <w:r w:rsidRPr="00786BA0">
        <w:rPr>
          <w:sz w:val="24"/>
          <w:szCs w:val="24"/>
          <w:lang w:val="ru-RU"/>
        </w:rPr>
        <w:t xml:space="preserve">          Снижение рисков и смягчение последствий наводнений; </w:t>
      </w:r>
    </w:p>
    <w:p w:rsidR="005D27AB" w:rsidRPr="00B34CCC" w:rsidRDefault="005D27AB" w:rsidP="005D27AB">
      <w:pPr>
        <w:pStyle w:val="a4"/>
      </w:pPr>
      <w:r w:rsidRPr="00786BA0">
        <w:rPr>
          <w:sz w:val="24"/>
          <w:szCs w:val="24"/>
          <w:lang w:val="ru-RU"/>
        </w:rPr>
        <w:t xml:space="preserve">          Снижение рисков и смягчение </w:t>
      </w:r>
    </w:p>
    <w:p w:rsidR="00A77C9D" w:rsidRDefault="00A77C9D"/>
    <w:sectPr w:rsidR="00A77C9D" w:rsidSect="005D27AB">
      <w:footerReference w:type="default" r:id="rId9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D3" w:rsidRDefault="00D979D3" w:rsidP="005D27AB">
      <w:pPr>
        <w:spacing w:after="0" w:line="240" w:lineRule="auto"/>
      </w:pPr>
      <w:r>
        <w:separator/>
      </w:r>
    </w:p>
  </w:endnote>
  <w:endnote w:type="continuationSeparator" w:id="0">
    <w:p w:rsidR="00D979D3" w:rsidRDefault="00D979D3" w:rsidP="005D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565823"/>
      <w:docPartObj>
        <w:docPartGallery w:val="Page Numbers (Bottom of Page)"/>
        <w:docPartUnique/>
      </w:docPartObj>
    </w:sdtPr>
    <w:sdtContent>
      <w:p w:rsidR="005D27AB" w:rsidRDefault="005D27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27AB" w:rsidRDefault="005D27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D3" w:rsidRDefault="00D979D3" w:rsidP="005D27AB">
      <w:pPr>
        <w:spacing w:after="0" w:line="240" w:lineRule="auto"/>
      </w:pPr>
      <w:r>
        <w:separator/>
      </w:r>
    </w:p>
  </w:footnote>
  <w:footnote w:type="continuationSeparator" w:id="0">
    <w:p w:rsidR="00D979D3" w:rsidRDefault="00D979D3" w:rsidP="005D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378"/>
    <w:multiLevelType w:val="hybridMultilevel"/>
    <w:tmpl w:val="88EC4CE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65951"/>
    <w:multiLevelType w:val="hybridMultilevel"/>
    <w:tmpl w:val="6A9C649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0CFE"/>
    <w:multiLevelType w:val="hybridMultilevel"/>
    <w:tmpl w:val="26BC8152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63A52"/>
    <w:multiLevelType w:val="hybridMultilevel"/>
    <w:tmpl w:val="3D22A9E8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B"/>
    <w:rsid w:val="005D27AB"/>
    <w:rsid w:val="00A77C9D"/>
    <w:rsid w:val="00D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AB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5D27AB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7AB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a3">
    <w:name w:val="Основной текст_"/>
    <w:basedOn w:val="a0"/>
    <w:link w:val="11"/>
    <w:rsid w:val="005D27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5D27AB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D2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5D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7AB"/>
  </w:style>
  <w:style w:type="paragraph" w:styleId="a7">
    <w:name w:val="footer"/>
    <w:basedOn w:val="a"/>
    <w:link w:val="a8"/>
    <w:uiPriority w:val="99"/>
    <w:unhideWhenUsed/>
    <w:rsid w:val="005D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AB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5D27AB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7AB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a3">
    <w:name w:val="Основной текст_"/>
    <w:basedOn w:val="a0"/>
    <w:link w:val="11"/>
    <w:rsid w:val="005D27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5D27AB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D2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5D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7AB"/>
  </w:style>
  <w:style w:type="paragraph" w:styleId="a7">
    <w:name w:val="footer"/>
    <w:basedOn w:val="a"/>
    <w:link w:val="a8"/>
    <w:uiPriority w:val="99"/>
    <w:unhideWhenUsed/>
    <w:rsid w:val="005D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upload/site1/document_fi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1</cp:revision>
  <dcterms:created xsi:type="dcterms:W3CDTF">2018-07-02T07:15:00Z</dcterms:created>
  <dcterms:modified xsi:type="dcterms:W3CDTF">2018-07-02T07:19:00Z</dcterms:modified>
</cp:coreProperties>
</file>